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18B3E" w14:textId="77777777" w:rsidR="007166AE" w:rsidRPr="00802AA3" w:rsidRDefault="00000000"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2021-2025</w:t>
      </w:r>
    </w:p>
    <w:p w14:paraId="6B37A622" w14:textId="77777777" w:rsidR="007166AE" w:rsidRPr="006A611D" w:rsidRDefault="00000000" w:rsidP="007166AE">
      <w:pPr>
        <w:pStyle w:val="ESIntroParagraph"/>
        <w:ind w:left="-567" w:right="1697" w:firstLine="1107"/>
        <w:rPr>
          <w:color w:val="595959" w:themeColor="text1" w:themeTint="A6"/>
        </w:rPr>
      </w:pPr>
      <w:r w:rsidRPr="006A611D">
        <w:rPr>
          <w:noProof/>
          <w:color w:val="595959" w:themeColor="text1" w:themeTint="A6"/>
        </w:rPr>
        <w:t>Anakie Primary School (1910)</w:t>
      </w:r>
    </w:p>
    <w:p w14:paraId="50ED53AC" w14:textId="77777777" w:rsidR="007166AE" w:rsidRPr="008766A4" w:rsidRDefault="00000000" w:rsidP="007166AE">
      <w:pPr>
        <w:pStyle w:val="ESIntroParagraph"/>
        <w:ind w:left="-567" w:right="4330"/>
      </w:pPr>
    </w:p>
    <w:p w14:paraId="3BAFC7EC" w14:textId="77777777" w:rsidR="007166AE" w:rsidRDefault="00000000" w:rsidP="007166AE">
      <w:pPr>
        <w:pStyle w:val="Heading1"/>
        <w:ind w:left="-567"/>
      </w:pPr>
    </w:p>
    <w:p w14:paraId="61958BCA" w14:textId="77777777" w:rsidR="007166AE" w:rsidRDefault="00000000" w:rsidP="007166AE">
      <w:pPr>
        <w:pStyle w:val="ESHeading2"/>
      </w:pPr>
    </w:p>
    <w:p w14:paraId="4120A32B" w14:textId="77777777" w:rsidR="007166AE" w:rsidRDefault="00000000" w:rsidP="007166AE">
      <w:pPr>
        <w:pStyle w:val="ESHeading2"/>
      </w:pPr>
    </w:p>
    <w:p w14:paraId="1C2079D9" w14:textId="77777777" w:rsidR="007166AE" w:rsidRDefault="00000000" w:rsidP="007166AE">
      <w:pPr>
        <w:pStyle w:val="ESHeading2"/>
      </w:pPr>
    </w:p>
    <w:p w14:paraId="24EF296A" w14:textId="77777777" w:rsidR="007166AE" w:rsidRDefault="00000000" w:rsidP="007166AE">
      <w:pPr>
        <w:pStyle w:val="ESHeading2"/>
      </w:pPr>
    </w:p>
    <w:p w14:paraId="0614881A" w14:textId="77777777" w:rsidR="007166AE" w:rsidRDefault="00000000" w:rsidP="007166AE">
      <w:pPr>
        <w:pStyle w:val="ESHeading2"/>
      </w:pPr>
    </w:p>
    <w:p w14:paraId="5CB5F096" w14:textId="77777777" w:rsidR="007166AE" w:rsidRDefault="00000000" w:rsidP="007166AE">
      <w:pPr>
        <w:pStyle w:val="ESHeading2"/>
      </w:pPr>
    </w:p>
    <w:p w14:paraId="4ADB8B99" w14:textId="77777777" w:rsidR="007166AE" w:rsidRPr="00CB0768" w:rsidRDefault="00000000" w:rsidP="007166AE">
      <w:pPr>
        <w:pStyle w:val="ESHeading2"/>
        <w:jc w:val="center"/>
      </w:pPr>
      <w:r>
        <w:rPr>
          <w:b w:val="0"/>
          <w:noProof/>
          <w:sz w:val="44"/>
          <w:szCs w:val="44"/>
        </w:rPr>
        <w:drawing>
          <wp:anchor distT="0" distB="0" distL="114300" distR="114300" simplePos="0" relativeHeight="251658240" behindDoc="1" locked="0" layoutInCell="1" allowOverlap="1" wp14:anchorId="4CB3677F" wp14:editId="1996432A">
            <wp:simplePos x="0" y="0"/>
            <wp:positionH relativeFrom="page">
              <wp:align>center</wp:align>
            </wp:positionH>
            <wp:positionV relativeFrom="paragraph">
              <wp:posOffset>0</wp:posOffset>
            </wp:positionV>
            <wp:extent cx="2961290" cy="1945161"/>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2961290" cy="1945161"/>
                    </a:xfrm>
                    <a:prstGeom prst="rect">
                      <a:avLst/>
                    </a:prstGeom>
                  </pic:spPr>
                </pic:pic>
              </a:graphicData>
            </a:graphic>
          </wp:anchor>
        </w:drawing>
      </w:r>
    </w:p>
    <w:p w14:paraId="63875601" w14:textId="77777777" w:rsidR="007166AE" w:rsidRDefault="00000000"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349B556F" wp14:editId="46295F7C">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41B82DB3" w14:textId="77777777" w:rsidR="007166AE" w:rsidRDefault="00000000" w:rsidP="007166AE">
                            <w:pPr>
                              <w:pStyle w:val="ESBodyText"/>
                            </w:pPr>
                            <w:r>
                              <w:rPr>
                                <w:noProof/>
                              </w:rPr>
                              <w:t>Submitted for review by Toni Scott (School Principal) on 21 February, 2022 at 01:24 PM</w:t>
                            </w:r>
                            <w:r>
                              <w:rPr>
                                <w:noProof/>
                              </w:rPr>
                              <w:br/>
                              <w:t>Endorsed by Robyn Marr (Senior Education Improvement Leader) on 22 February, 2022 at 10:08 AM</w:t>
                            </w:r>
                            <w:r>
                              <w:rPr>
                                <w:noProof/>
                              </w:rPr>
                              <w:br/>
                              <w:t>Endorsed by Katrina Harris (School Council President) on 22 February, 2022 at 04:45 PM</w:t>
                            </w:r>
                            <w:r>
                              <w:rPr>
                                <w:noProof/>
                              </w:rPr>
                              <w:br/>
                            </w:r>
                          </w:p>
                        </w:txbxContent>
                      </wps:txbx>
                      <wps:bodyPr rot="0" vert="horz" wrap="square" anchor="t" anchorCtr="0"/>
                    </wps:wsp>
                  </a:graphicData>
                </a:graphic>
              </wp:anchor>
            </w:drawing>
          </mc:Choice>
          <mc:Fallback>
            <w:pict>
              <v:shapetype w14:anchorId="349B556F"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41B82DB3" w14:textId="77777777" w:rsidR="007166AE" w:rsidRDefault="00000000" w:rsidP="007166AE">
                      <w:pPr>
                        <w:pStyle w:val="ESBodyText"/>
                      </w:pPr>
                      <w:r>
                        <w:rPr>
                          <w:noProof/>
                        </w:rPr>
                        <w:t>Submitted for review by Toni Scott (School Principal) on 21 February, 2022 at 01:24 PM</w:t>
                      </w:r>
                      <w:r>
                        <w:rPr>
                          <w:noProof/>
                        </w:rPr>
                        <w:br/>
                        <w:t>Endorsed by Robyn Marr (Senior Education Improvement Leader) on 22 February, 2022 at 10:08 AM</w:t>
                      </w:r>
                      <w:r>
                        <w:rPr>
                          <w:noProof/>
                        </w:rPr>
                        <w:br/>
                        <w:t>Endorsed by Katrina Harris (School Council President) on 22 February, 2022 at 04:45 PM</w:t>
                      </w:r>
                      <w:r>
                        <w:rPr>
                          <w:noProof/>
                        </w:rPr>
                        <w:br/>
                      </w:r>
                    </w:p>
                  </w:txbxContent>
                </v:textbox>
                <w10:wrap anchorx="margin" anchory="margin"/>
                <w10:anchorlock/>
              </v:shape>
            </w:pict>
          </mc:Fallback>
        </mc:AlternateContent>
      </w:r>
    </w:p>
    <w:p w14:paraId="59FB5401" w14:textId="77777777" w:rsidR="007166AE" w:rsidRPr="00802AA3"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2021-2025</w:t>
      </w:r>
    </w:p>
    <w:p w14:paraId="19D29CEE" w14:textId="77777777" w:rsidR="007166AE" w:rsidRDefault="00000000" w:rsidP="007166AE">
      <w:pPr>
        <w:pStyle w:val="ESIntroParagraph"/>
        <w:spacing w:after="120"/>
        <w:ind w:left="-539" w:right="-635" w:firstLine="27"/>
        <w:rPr>
          <w:color w:val="595959" w:themeColor="text1" w:themeTint="A6"/>
        </w:rPr>
      </w:pPr>
      <w:r w:rsidRPr="001D751E">
        <w:rPr>
          <w:noProof/>
          <w:color w:val="595959" w:themeColor="text1" w:themeTint="A6"/>
        </w:rPr>
        <w:t>Anakie Primary School (1910)</w:t>
      </w:r>
    </w:p>
    <w:p w14:paraId="3FDB25E3" w14:textId="77777777" w:rsidR="007166AE" w:rsidRDefault="00000000"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FB052D" w14:paraId="7438C8EB" w14:textId="77777777" w:rsidTr="009B10A5">
        <w:trPr>
          <w:trHeight w:val="110"/>
        </w:trPr>
        <w:tc>
          <w:tcPr>
            <w:tcW w:w="3119" w:type="dxa"/>
            <w:shd w:val="clear" w:color="auto" w:fill="D9D9D9" w:themeFill="background1" w:themeFillShade="D9"/>
          </w:tcPr>
          <w:p w14:paraId="55493D9F" w14:textId="77777777" w:rsidR="007166AE" w:rsidRPr="001D6EDC" w:rsidRDefault="00000000"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75CDD387" w14:textId="77777777" w:rsidR="007166AE" w:rsidRPr="004365C8" w:rsidRDefault="00000000" w:rsidP="009B10A5">
            <w:pPr>
              <w:pStyle w:val="ESBodyText"/>
              <w:spacing w:after="0"/>
              <w:rPr>
                <w:color w:val="FFFFFF" w:themeColor="background1"/>
                <w:sz w:val="20"/>
                <w:szCs w:val="24"/>
              </w:rPr>
            </w:pPr>
            <w:r>
              <w:rPr>
                <w:sz w:val="20"/>
              </w:rPr>
              <w:t xml:space="preserve">Anakie Primary School is a community of learners who support and encourage each other to reach their personal goals and be the best that they can be.  With high expectations in place across all levels, the school prioritises a safe and positive learning environment, where students are encouraged to take risks and receive timely feedback to grow socially, emotionally and intellectually.  As a small rural school, we acknowledge and promote a strong partnership between school and home, as well as a community commitment. Curriculum programming caters for students across all stages of learning, with a differentiated approach, and many opportunities for student voice and agency.  </w:t>
            </w:r>
          </w:p>
        </w:tc>
      </w:tr>
      <w:tr w:rsidR="00FB052D" w14:paraId="0D7F440F" w14:textId="77777777" w:rsidTr="009B10A5">
        <w:trPr>
          <w:trHeight w:val="15"/>
        </w:trPr>
        <w:tc>
          <w:tcPr>
            <w:tcW w:w="3119" w:type="dxa"/>
            <w:shd w:val="clear" w:color="auto" w:fill="D9D9D9" w:themeFill="background1" w:themeFillShade="D9"/>
          </w:tcPr>
          <w:p w14:paraId="4180C859" w14:textId="77777777" w:rsidR="007166AE" w:rsidRPr="001D6EDC" w:rsidRDefault="00000000"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0492C43E" w14:textId="77777777" w:rsidR="007166AE" w:rsidRPr="00FE3D5C" w:rsidRDefault="00000000" w:rsidP="009B10A5">
            <w:pPr>
              <w:pStyle w:val="ESBodyText"/>
              <w:spacing w:after="0"/>
              <w:rPr>
                <w:sz w:val="20"/>
                <w:szCs w:val="24"/>
              </w:rPr>
            </w:pPr>
            <w:r>
              <w:rPr>
                <w:sz w:val="20"/>
              </w:rPr>
              <w:t xml:space="preserve">The school values of have RESPECT, be RESPONSIBLE, show RESILIENCE and aim for EXCELLENCE are explicitly taught, and students are rewarded in line with the School Wide Positive Behaviour framework for demonstrating positive behavior.  Curriculum programming caters for students across all stages of learning, with a differentiated approach, and each classroom implements a Starting Right program at the beginning of each term to revisit agreed protocols and expectations.  Anakie Primary School is a community of learners who support and encourage each other to reach their personal goals and be the best that they can be.  </w:t>
            </w:r>
          </w:p>
        </w:tc>
      </w:tr>
      <w:tr w:rsidR="00FB052D" w14:paraId="4990B677" w14:textId="77777777" w:rsidTr="009B10A5">
        <w:trPr>
          <w:trHeight w:val="15"/>
        </w:trPr>
        <w:tc>
          <w:tcPr>
            <w:tcW w:w="3119" w:type="dxa"/>
            <w:shd w:val="clear" w:color="auto" w:fill="D9D9D9" w:themeFill="background1" w:themeFillShade="D9"/>
          </w:tcPr>
          <w:p w14:paraId="6662BC81" w14:textId="77777777" w:rsidR="007166AE" w:rsidRPr="001D6EDC" w:rsidRDefault="00000000"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74E67E85" w14:textId="77777777" w:rsidR="007166AE" w:rsidRPr="00FE3D5C" w:rsidRDefault="00000000" w:rsidP="009B10A5">
            <w:pPr>
              <w:pStyle w:val="ESBodyText"/>
              <w:spacing w:after="0"/>
              <w:rPr>
                <w:sz w:val="20"/>
                <w:szCs w:val="24"/>
              </w:rPr>
            </w:pPr>
            <w:r>
              <w:rPr>
                <w:sz w:val="20"/>
              </w:rPr>
              <w:t xml:space="preserve">A significant amount of support has been provided to students who are working below expected standard and have not made sufficient learning growth.  A number of students were challenged by the remote learning environment in place due to the pandemic in 2020/21.  Whilst there have been gains in the learning growth for many of these students, continued vigilance will be required to support ongoing progress.  Learning outcomes have also been impacted by absenteeism, and a small number of students had in excess of 30 days absence in 2021.  Despite attendance plans and other supports in place, the school continues to face challenges in engaging and prioritising learning for a small number of families.  </w:t>
            </w:r>
          </w:p>
        </w:tc>
      </w:tr>
      <w:tr w:rsidR="00FB052D" w14:paraId="1CAE395D" w14:textId="77777777" w:rsidTr="009B10A5">
        <w:trPr>
          <w:trHeight w:val="15"/>
        </w:trPr>
        <w:tc>
          <w:tcPr>
            <w:tcW w:w="3119" w:type="dxa"/>
            <w:shd w:val="clear" w:color="auto" w:fill="D9D9D9" w:themeFill="background1" w:themeFillShade="D9"/>
          </w:tcPr>
          <w:p w14:paraId="4FB4E0B3" w14:textId="77777777" w:rsidR="007166AE" w:rsidRPr="001D6EDC" w:rsidRDefault="00000000" w:rsidP="009B10A5">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tcPr>
          <w:p w14:paraId="691D1B53" w14:textId="77777777" w:rsidR="007166AE" w:rsidRPr="00FE3D5C" w:rsidRDefault="00000000" w:rsidP="009B10A5">
            <w:pPr>
              <w:pStyle w:val="ESBodyText"/>
              <w:spacing w:after="0"/>
              <w:rPr>
                <w:sz w:val="20"/>
                <w:szCs w:val="24"/>
              </w:rPr>
            </w:pPr>
            <w:r>
              <w:rPr>
                <w:sz w:val="20"/>
              </w:rPr>
              <w:t xml:space="preserve">Anakie Primary School is working hard to enhance learning outcomes for all students, and aims to perform at or above State and like schools in both English and Mathematics.  Maintaining a positive and inclusive learning environment is also a priority to optimise learning opportunities, as well as social and emotional growth and wellbeing.  These priorities will see Anakie students transition to their secondary settings as capable, confident and engaged learners.  The new Strategic Plan will continue to build on the school's evidence based instructional model, and will promote further differentiation and adjustments to support all learners.  The school will implement Department of Education priorities to a high standard to support student learning and wellbeing initiatives such as; Mental Health Reforms, PLC, Disability and Inclusion, and Tutor Learning Initiatives.   </w:t>
            </w:r>
          </w:p>
        </w:tc>
      </w:tr>
    </w:tbl>
    <w:p w14:paraId="62DB6213" w14:textId="77777777" w:rsidR="007166AE" w:rsidRDefault="00000000" w:rsidP="007166AE">
      <w:pPr>
        <w:pStyle w:val="ESIntroParagraph"/>
        <w:ind w:left="-567" w:right="1708" w:firstLine="27"/>
        <w:rPr>
          <w:color w:val="595959" w:themeColor="text1" w:themeTint="A6"/>
        </w:rPr>
      </w:pPr>
    </w:p>
    <w:p w14:paraId="154E6313" w14:textId="77777777" w:rsidR="007166AE" w:rsidRDefault="00000000" w:rsidP="007166AE">
      <w:pPr>
        <w:pStyle w:val="ESIntroParagraph"/>
        <w:ind w:left="-567" w:right="1708" w:firstLine="27"/>
        <w:rPr>
          <w:color w:val="595959" w:themeColor="text1" w:themeTint="A6"/>
        </w:rPr>
      </w:pPr>
    </w:p>
    <w:p w14:paraId="7B3B8027" w14:textId="77777777" w:rsidR="007166AE" w:rsidRDefault="00000000" w:rsidP="007166AE">
      <w:pPr>
        <w:pStyle w:val="ESIntroParagraph"/>
        <w:ind w:left="-567" w:right="1708" w:firstLine="27"/>
        <w:rPr>
          <w:color w:val="595959" w:themeColor="text1" w:themeTint="A6"/>
          <w:sz w:val="24"/>
          <w:szCs w:val="24"/>
        </w:rPr>
      </w:pPr>
    </w:p>
    <w:p w14:paraId="34B05779" w14:textId="77777777" w:rsidR="007166AE" w:rsidRDefault="00000000" w:rsidP="007166AE">
      <w:pPr>
        <w:pStyle w:val="ESIntroParagraph"/>
        <w:ind w:left="-567" w:right="1708" w:firstLine="27"/>
        <w:rPr>
          <w:color w:val="595959" w:themeColor="text1" w:themeTint="A6"/>
          <w:sz w:val="24"/>
          <w:szCs w:val="24"/>
        </w:rPr>
      </w:pPr>
    </w:p>
    <w:p w14:paraId="6C1887CF" w14:textId="77777777" w:rsidR="007166AE" w:rsidRPr="00722E21" w:rsidRDefault="00000000" w:rsidP="007166AE">
      <w:pPr>
        <w:pStyle w:val="ESIntroParagraph"/>
        <w:ind w:left="-567" w:right="1708" w:firstLine="27"/>
        <w:rPr>
          <w:color w:val="595959" w:themeColor="text1" w:themeTint="A6"/>
          <w:sz w:val="20"/>
          <w:szCs w:val="20"/>
        </w:rPr>
      </w:pPr>
    </w:p>
    <w:p w14:paraId="041EFBA6" w14:textId="77777777" w:rsidR="007166AE" w:rsidRPr="00B13A07" w:rsidRDefault="00000000"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33A8D510" w14:textId="77777777" w:rsidR="007166AE"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2021-2025</w:t>
      </w:r>
    </w:p>
    <w:p w14:paraId="6F02A4C5" w14:textId="77777777" w:rsidR="007166AE" w:rsidRDefault="00000000" w:rsidP="007166AE">
      <w:pPr>
        <w:ind w:left="-540" w:right="-632"/>
        <w:rPr>
          <w:color w:val="595959" w:themeColor="text1" w:themeTint="A6"/>
          <w:sz w:val="28"/>
          <w:szCs w:val="28"/>
        </w:rPr>
      </w:pPr>
      <w:r w:rsidRPr="00FA10DB">
        <w:rPr>
          <w:noProof/>
          <w:color w:val="595959" w:themeColor="text1" w:themeTint="A6"/>
          <w:sz w:val="28"/>
          <w:szCs w:val="28"/>
        </w:rPr>
        <w:t>Anakie Primary School (1910)</w:t>
      </w:r>
    </w:p>
    <w:p w14:paraId="5378113A" w14:textId="77777777" w:rsidR="007166AE" w:rsidRDefault="00000000"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FB052D" w14:paraId="3B515739" w14:textId="77777777" w:rsidTr="009B10A5">
        <w:trPr>
          <w:trHeight w:val="15"/>
        </w:trPr>
        <w:tc>
          <w:tcPr>
            <w:tcW w:w="4055" w:type="dxa"/>
            <w:shd w:val="clear" w:color="auto" w:fill="D9D9D9" w:themeFill="background1" w:themeFillShade="D9"/>
          </w:tcPr>
          <w:p w14:paraId="4039BB0E" w14:textId="77777777" w:rsidR="007166AE" w:rsidRPr="001C2589" w:rsidRDefault="00000000"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01C9F1E4" w14:textId="77777777" w:rsidR="007166AE" w:rsidRDefault="00000000" w:rsidP="009B10A5">
            <w:pPr>
              <w:pStyle w:val="ESBodyText"/>
              <w:spacing w:after="0"/>
              <w:rPr>
                <w:sz w:val="20"/>
                <w:szCs w:val="24"/>
              </w:rPr>
            </w:pPr>
            <w:r>
              <w:rPr>
                <w:sz w:val="20"/>
                <w:szCs w:val="24"/>
              </w:rPr>
              <w:t xml:space="preserve">To improve student learning outcomes. </w:t>
            </w:r>
          </w:p>
        </w:tc>
      </w:tr>
      <w:tr w:rsidR="00FB052D" w14:paraId="3AF721A3" w14:textId="77777777" w:rsidTr="009B10A5">
        <w:trPr>
          <w:trHeight w:val="15"/>
        </w:trPr>
        <w:tc>
          <w:tcPr>
            <w:tcW w:w="4055" w:type="dxa"/>
            <w:shd w:val="clear" w:color="auto" w:fill="D9D9D9" w:themeFill="background1" w:themeFillShade="D9"/>
          </w:tcPr>
          <w:p w14:paraId="3A8C03AC" w14:textId="77777777" w:rsidR="007166AE" w:rsidRDefault="00000000" w:rsidP="009B10A5">
            <w:pPr>
              <w:pStyle w:val="Heading3"/>
              <w:spacing w:before="0" w:after="0"/>
              <w:rPr>
                <w:szCs w:val="20"/>
              </w:rPr>
            </w:pPr>
            <w:r>
              <w:rPr>
                <w:szCs w:val="20"/>
              </w:rPr>
              <w:t>Target 1.1</w:t>
            </w:r>
          </w:p>
        </w:tc>
        <w:tc>
          <w:tcPr>
            <w:tcW w:w="11060" w:type="dxa"/>
            <w:shd w:val="clear" w:color="auto" w:fill="FFFFFF" w:themeFill="background1"/>
          </w:tcPr>
          <w:p w14:paraId="28759F6C" w14:textId="77777777" w:rsidR="00FB052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increase at and above Benchmark NAPLAN growth in:</w:t>
            </w:r>
          </w:p>
          <w:p w14:paraId="4371C614" w14:textId="77777777" w:rsidR="00FB052D" w:rsidRDefault="00000000">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 from 80% (2021) to 90% (2025)</w:t>
            </w:r>
          </w:p>
          <w:p w14:paraId="7EC8D0EB" w14:textId="77777777" w:rsidR="00FB052D" w:rsidRDefault="0000000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60% (2021) to 80% (2025)</w:t>
            </w:r>
          </w:p>
          <w:p w14:paraId="7903B789" w14:textId="77777777" w:rsidR="00FB052D" w:rsidRDefault="00000000">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Numeracy from 79% (2021) to 85% (2025)</w:t>
            </w:r>
          </w:p>
          <w:p w14:paraId="1EA4FFD4" w14:textId="77777777" w:rsidR="00FB052D" w:rsidRDefault="00FB052D"/>
        </w:tc>
      </w:tr>
      <w:tr w:rsidR="00FB052D" w14:paraId="69B6B46F" w14:textId="77777777" w:rsidTr="009B10A5">
        <w:trPr>
          <w:trHeight w:val="15"/>
        </w:trPr>
        <w:tc>
          <w:tcPr>
            <w:tcW w:w="4055" w:type="dxa"/>
            <w:shd w:val="clear" w:color="auto" w:fill="D9D9D9" w:themeFill="background1" w:themeFillShade="D9"/>
          </w:tcPr>
          <w:p w14:paraId="35D237D7" w14:textId="77777777" w:rsidR="007166AE" w:rsidRDefault="00000000" w:rsidP="009B10A5">
            <w:pPr>
              <w:pStyle w:val="Heading3"/>
              <w:spacing w:before="0" w:after="0"/>
              <w:rPr>
                <w:szCs w:val="20"/>
              </w:rPr>
            </w:pPr>
            <w:r>
              <w:rPr>
                <w:szCs w:val="20"/>
              </w:rPr>
              <w:t>Target 1.2</w:t>
            </w:r>
          </w:p>
        </w:tc>
        <w:tc>
          <w:tcPr>
            <w:tcW w:w="11060" w:type="dxa"/>
            <w:shd w:val="clear" w:color="auto" w:fill="FFFFFF" w:themeFill="background1"/>
          </w:tcPr>
          <w:p w14:paraId="5CB513D6" w14:textId="77777777" w:rsidR="00FB052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increase the percentage of the students in the top 2 NAPLAN bands at Year 5 who were in the top 2 NAPLAN bands at Year 3 in:   </w:t>
            </w:r>
          </w:p>
          <w:p w14:paraId="29C6E5B1" w14:textId="77777777" w:rsidR="00FB052D" w:rsidRDefault="00000000">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Reading from 40% (2021) to 50% (2025)</w:t>
            </w:r>
          </w:p>
          <w:p w14:paraId="4E666ED2" w14:textId="77777777" w:rsidR="00FB052D" w:rsidRDefault="00000000">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Writing from 29% (2021) to 40% (2025)</w:t>
            </w:r>
          </w:p>
          <w:p w14:paraId="4AB65EFB" w14:textId="77777777" w:rsidR="00FB052D" w:rsidRDefault="00000000">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Numeracy from 25% (2021) to 40% (2025)</w:t>
            </w:r>
          </w:p>
          <w:p w14:paraId="5166A437" w14:textId="77777777" w:rsidR="00FB052D" w:rsidRDefault="00FB052D"/>
        </w:tc>
      </w:tr>
      <w:tr w:rsidR="00FB052D" w14:paraId="27FFA1AA" w14:textId="77777777" w:rsidTr="009B10A5">
        <w:trPr>
          <w:trHeight w:val="15"/>
        </w:trPr>
        <w:tc>
          <w:tcPr>
            <w:tcW w:w="4055" w:type="dxa"/>
            <w:shd w:val="clear" w:color="auto" w:fill="D9D9D9" w:themeFill="background1" w:themeFillShade="D9"/>
          </w:tcPr>
          <w:p w14:paraId="2134FA17" w14:textId="77777777" w:rsidR="007166AE" w:rsidRDefault="00000000" w:rsidP="009B10A5">
            <w:pPr>
              <w:pStyle w:val="Heading3"/>
              <w:spacing w:before="0" w:after="0"/>
              <w:rPr>
                <w:szCs w:val="20"/>
              </w:rPr>
            </w:pPr>
            <w:r>
              <w:rPr>
                <w:szCs w:val="20"/>
              </w:rPr>
              <w:t>Target 1.3</w:t>
            </w:r>
          </w:p>
        </w:tc>
        <w:tc>
          <w:tcPr>
            <w:tcW w:w="11060" w:type="dxa"/>
            <w:shd w:val="clear" w:color="auto" w:fill="FFFFFF" w:themeFill="background1"/>
          </w:tcPr>
          <w:p w14:paraId="086B1030" w14:textId="77777777" w:rsidR="00FB052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increase the percentage of positive responses on the AtoSS factors:</w:t>
            </w:r>
          </w:p>
          <w:p w14:paraId="0E58AE06" w14:textId="77777777" w:rsidR="00FB052D" w:rsidRDefault="00000000">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Differentiated learning from 85% (2021) to 90% (2025)</w:t>
            </w:r>
          </w:p>
          <w:p w14:paraId="7B18D293" w14:textId="77777777" w:rsidR="00FB052D" w:rsidRDefault="0000000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Effective teacher time from 76% (2021) to 85% (2025)</w:t>
            </w:r>
          </w:p>
          <w:p w14:paraId="02534CAA" w14:textId="77777777" w:rsidR="00FB052D" w:rsidRDefault="00000000">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Self-regulation and goal setting from 83% (2021) to 90% (2025)</w:t>
            </w:r>
          </w:p>
          <w:p w14:paraId="50B0C197" w14:textId="77777777" w:rsidR="00FB052D" w:rsidRDefault="00FB052D"/>
        </w:tc>
      </w:tr>
      <w:tr w:rsidR="00FB052D" w14:paraId="035BD759" w14:textId="77777777" w:rsidTr="009B10A5">
        <w:trPr>
          <w:trHeight w:val="15"/>
        </w:trPr>
        <w:tc>
          <w:tcPr>
            <w:tcW w:w="4055" w:type="dxa"/>
            <w:shd w:val="clear" w:color="auto" w:fill="D9D9D9" w:themeFill="background1" w:themeFillShade="D9"/>
          </w:tcPr>
          <w:p w14:paraId="14E9BF24" w14:textId="77777777" w:rsidR="007166AE" w:rsidRDefault="00000000" w:rsidP="009B10A5">
            <w:pPr>
              <w:pStyle w:val="Heading3"/>
              <w:spacing w:before="0" w:after="0"/>
              <w:rPr>
                <w:szCs w:val="20"/>
              </w:rPr>
            </w:pPr>
            <w:r>
              <w:rPr>
                <w:szCs w:val="20"/>
              </w:rPr>
              <w:lastRenderedPageBreak/>
              <w:t>Target 1.4</w:t>
            </w:r>
          </w:p>
        </w:tc>
        <w:tc>
          <w:tcPr>
            <w:tcW w:w="11060" w:type="dxa"/>
            <w:shd w:val="clear" w:color="auto" w:fill="FFFFFF" w:themeFill="background1"/>
          </w:tcPr>
          <w:p w14:paraId="66568D63" w14:textId="77777777" w:rsidR="00FB052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increase the percentage of positive responses on the Staff Opinion Survey factors Academic emphasis from 75% (2020) to 90% (2025).</w:t>
            </w:r>
          </w:p>
          <w:p w14:paraId="217AE97B" w14:textId="77777777" w:rsidR="00FB052D" w:rsidRDefault="00FB052D"/>
        </w:tc>
      </w:tr>
      <w:tr w:rsidR="00FB052D" w14:paraId="34BBFDBF" w14:textId="77777777" w:rsidTr="009B10A5">
        <w:trPr>
          <w:trHeight w:val="15"/>
        </w:trPr>
        <w:tc>
          <w:tcPr>
            <w:tcW w:w="4055" w:type="dxa"/>
            <w:shd w:val="clear" w:color="auto" w:fill="FFCA08"/>
          </w:tcPr>
          <w:p w14:paraId="756125A1" w14:textId="77777777" w:rsidR="007166AE" w:rsidRDefault="00000000" w:rsidP="009B10A5">
            <w:pPr>
              <w:pStyle w:val="Heading3"/>
              <w:spacing w:before="0" w:after="0"/>
              <w:rPr>
                <w:szCs w:val="20"/>
              </w:rPr>
            </w:pPr>
            <w:r>
              <w:rPr>
                <w:szCs w:val="20"/>
              </w:rPr>
              <w:t>Key Improvement Strategy 1.a</w:t>
            </w:r>
          </w:p>
          <w:p w14:paraId="2AED8973" w14:textId="77777777" w:rsidR="00FB052D" w:rsidRDefault="00000000">
            <w:r>
              <w:rPr>
                <w:sz w:val="20"/>
              </w:rPr>
              <w:t xml:space="preserve">Instructional and shared leadership </w:t>
            </w:r>
          </w:p>
        </w:tc>
        <w:tc>
          <w:tcPr>
            <w:tcW w:w="11060" w:type="dxa"/>
            <w:shd w:val="clear" w:color="auto" w:fill="FFFFFF" w:themeFill="background1"/>
          </w:tcPr>
          <w:p w14:paraId="75BED345" w14:textId="77777777" w:rsidR="007166AE" w:rsidRPr="00FE3D5C" w:rsidRDefault="00000000" w:rsidP="009B10A5">
            <w:pPr>
              <w:pStyle w:val="ESBodyText"/>
              <w:spacing w:after="0"/>
              <w:rPr>
                <w:sz w:val="20"/>
                <w:szCs w:val="24"/>
              </w:rPr>
            </w:pPr>
            <w:r>
              <w:rPr>
                <w:sz w:val="20"/>
              </w:rPr>
              <w:t>Embed the PLC process.</w:t>
            </w:r>
          </w:p>
        </w:tc>
      </w:tr>
      <w:tr w:rsidR="00FB052D" w14:paraId="05D6C473" w14:textId="77777777" w:rsidTr="009B10A5">
        <w:trPr>
          <w:trHeight w:val="15"/>
        </w:trPr>
        <w:tc>
          <w:tcPr>
            <w:tcW w:w="4055" w:type="dxa"/>
            <w:shd w:val="clear" w:color="auto" w:fill="62BFEB"/>
          </w:tcPr>
          <w:p w14:paraId="2B024FA5" w14:textId="77777777" w:rsidR="007166AE" w:rsidRDefault="00000000" w:rsidP="009B10A5">
            <w:pPr>
              <w:pStyle w:val="Heading3"/>
              <w:spacing w:before="0" w:after="0"/>
              <w:rPr>
                <w:szCs w:val="20"/>
              </w:rPr>
            </w:pPr>
            <w:r>
              <w:rPr>
                <w:szCs w:val="20"/>
              </w:rPr>
              <w:t>Key Improvement Strategy 1.b</w:t>
            </w:r>
          </w:p>
          <w:p w14:paraId="12B63CD1" w14:textId="77777777" w:rsidR="00FB052D" w:rsidRDefault="00000000">
            <w:r>
              <w:rPr>
                <w:sz w:val="20"/>
              </w:rPr>
              <w:t xml:space="preserve">Building practice excellence </w:t>
            </w:r>
          </w:p>
        </w:tc>
        <w:tc>
          <w:tcPr>
            <w:tcW w:w="11060" w:type="dxa"/>
            <w:shd w:val="clear" w:color="auto" w:fill="FFFFFF" w:themeFill="background1"/>
          </w:tcPr>
          <w:p w14:paraId="7447E987" w14:textId="77777777" w:rsidR="007166AE" w:rsidRPr="00FE3D5C" w:rsidRDefault="00000000" w:rsidP="009B10A5">
            <w:pPr>
              <w:pStyle w:val="ESBodyText"/>
              <w:spacing w:after="0"/>
              <w:rPr>
                <w:sz w:val="20"/>
                <w:szCs w:val="24"/>
              </w:rPr>
            </w:pPr>
            <w:r>
              <w:rPr>
                <w:sz w:val="20"/>
              </w:rPr>
              <w:t>Increase teacher capability to differentiate learning.</w:t>
            </w:r>
          </w:p>
        </w:tc>
      </w:tr>
      <w:tr w:rsidR="00FB052D" w14:paraId="4D429D3C" w14:textId="77777777" w:rsidTr="009B10A5">
        <w:trPr>
          <w:trHeight w:val="15"/>
        </w:trPr>
        <w:tc>
          <w:tcPr>
            <w:tcW w:w="4055" w:type="dxa"/>
            <w:shd w:val="clear" w:color="auto" w:fill="F8A718"/>
          </w:tcPr>
          <w:p w14:paraId="1B3B328B" w14:textId="77777777" w:rsidR="007166AE" w:rsidRDefault="00000000" w:rsidP="009B10A5">
            <w:pPr>
              <w:pStyle w:val="Heading3"/>
              <w:spacing w:before="0" w:after="0"/>
              <w:rPr>
                <w:szCs w:val="20"/>
              </w:rPr>
            </w:pPr>
            <w:r>
              <w:rPr>
                <w:szCs w:val="20"/>
              </w:rPr>
              <w:t>Key Improvement Strategy 1.c</w:t>
            </w:r>
          </w:p>
          <w:p w14:paraId="490EABE7" w14:textId="77777777" w:rsidR="00FB052D" w:rsidRDefault="00000000">
            <w:r>
              <w:rPr>
                <w:sz w:val="20"/>
              </w:rPr>
              <w:t xml:space="preserve">Empowering students and building school pride </w:t>
            </w:r>
          </w:p>
        </w:tc>
        <w:tc>
          <w:tcPr>
            <w:tcW w:w="11060" w:type="dxa"/>
            <w:shd w:val="clear" w:color="auto" w:fill="FFFFFF" w:themeFill="background1"/>
          </w:tcPr>
          <w:p w14:paraId="52E5999A" w14:textId="77777777" w:rsidR="007166AE" w:rsidRPr="00FE3D5C" w:rsidRDefault="00000000" w:rsidP="009B10A5">
            <w:pPr>
              <w:pStyle w:val="ESBodyText"/>
              <w:spacing w:after="0"/>
              <w:rPr>
                <w:sz w:val="20"/>
                <w:szCs w:val="24"/>
              </w:rPr>
            </w:pPr>
            <w:r>
              <w:rPr>
                <w:sz w:val="20"/>
              </w:rPr>
              <w:t>Increase student agency in their learning.</w:t>
            </w:r>
          </w:p>
        </w:tc>
      </w:tr>
      <w:tr w:rsidR="00FB052D" w14:paraId="128C691B" w14:textId="77777777" w:rsidTr="009B10A5">
        <w:trPr>
          <w:trHeight w:val="15"/>
        </w:trPr>
        <w:tc>
          <w:tcPr>
            <w:tcW w:w="4055" w:type="dxa"/>
            <w:shd w:val="clear" w:color="auto" w:fill="D9D9D9" w:themeFill="background1" w:themeFillShade="D9"/>
          </w:tcPr>
          <w:p w14:paraId="0F96DD0B" w14:textId="77777777" w:rsidR="007166AE" w:rsidRPr="001C2589" w:rsidRDefault="00000000"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29AAA519" w14:textId="77777777" w:rsidR="007166AE" w:rsidRDefault="00000000" w:rsidP="009B10A5">
            <w:pPr>
              <w:pStyle w:val="ESBodyText"/>
              <w:spacing w:after="0"/>
              <w:rPr>
                <w:sz w:val="20"/>
                <w:szCs w:val="24"/>
              </w:rPr>
            </w:pPr>
            <w:r>
              <w:rPr>
                <w:sz w:val="20"/>
                <w:szCs w:val="24"/>
              </w:rPr>
              <w:t xml:space="preserve">To improve student wellbeing and engagement. </w:t>
            </w:r>
          </w:p>
        </w:tc>
      </w:tr>
      <w:tr w:rsidR="00FB052D" w14:paraId="2A44506C" w14:textId="77777777" w:rsidTr="009B10A5">
        <w:trPr>
          <w:trHeight w:val="15"/>
        </w:trPr>
        <w:tc>
          <w:tcPr>
            <w:tcW w:w="4055" w:type="dxa"/>
            <w:shd w:val="clear" w:color="auto" w:fill="D9D9D9" w:themeFill="background1" w:themeFillShade="D9"/>
          </w:tcPr>
          <w:p w14:paraId="2FA8ED0D" w14:textId="77777777" w:rsidR="007166AE" w:rsidRDefault="00000000" w:rsidP="009B10A5">
            <w:pPr>
              <w:pStyle w:val="Heading3"/>
              <w:spacing w:before="0" w:after="0"/>
              <w:rPr>
                <w:szCs w:val="20"/>
              </w:rPr>
            </w:pPr>
            <w:r>
              <w:rPr>
                <w:szCs w:val="20"/>
              </w:rPr>
              <w:t>Target 2.1</w:t>
            </w:r>
          </w:p>
        </w:tc>
        <w:tc>
          <w:tcPr>
            <w:tcW w:w="11060" w:type="dxa"/>
            <w:shd w:val="clear" w:color="auto" w:fill="FFFFFF" w:themeFill="background1"/>
          </w:tcPr>
          <w:p w14:paraId="7E9AE70F" w14:textId="77777777" w:rsidR="00FB052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increase the percentage of positive responses on the AtoSS factors:</w:t>
            </w:r>
          </w:p>
          <w:p w14:paraId="179F1467" w14:textId="77777777" w:rsidR="00FB052D" w:rsidRDefault="00000000">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Teacher concern from 80% (2021) to 90% (2025)</w:t>
            </w:r>
          </w:p>
          <w:p w14:paraId="4CDE60E6" w14:textId="77777777" w:rsidR="00FB052D" w:rsidRDefault="00000000">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School connectedness from 82% (2021) to 90% (2025)</w:t>
            </w:r>
          </w:p>
          <w:p w14:paraId="0A383B37" w14:textId="77777777" w:rsidR="00FB052D" w:rsidRDefault="00FB052D"/>
        </w:tc>
      </w:tr>
      <w:tr w:rsidR="00FB052D" w14:paraId="5BA21840" w14:textId="77777777" w:rsidTr="009B10A5">
        <w:trPr>
          <w:trHeight w:val="15"/>
        </w:trPr>
        <w:tc>
          <w:tcPr>
            <w:tcW w:w="4055" w:type="dxa"/>
            <w:shd w:val="clear" w:color="auto" w:fill="D9D9D9" w:themeFill="background1" w:themeFillShade="D9"/>
          </w:tcPr>
          <w:p w14:paraId="19CE15DB" w14:textId="77777777" w:rsidR="007166AE" w:rsidRDefault="00000000" w:rsidP="009B10A5">
            <w:pPr>
              <w:pStyle w:val="Heading3"/>
              <w:spacing w:before="0" w:after="0"/>
              <w:rPr>
                <w:szCs w:val="20"/>
              </w:rPr>
            </w:pPr>
            <w:r>
              <w:rPr>
                <w:szCs w:val="20"/>
              </w:rPr>
              <w:t>Target 2.2</w:t>
            </w:r>
          </w:p>
        </w:tc>
        <w:tc>
          <w:tcPr>
            <w:tcW w:w="11060" w:type="dxa"/>
            <w:shd w:val="clear" w:color="auto" w:fill="FFFFFF" w:themeFill="background1"/>
          </w:tcPr>
          <w:p w14:paraId="12292523" w14:textId="77777777" w:rsidR="00FB052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decrease the number of students with 10 – 19.5 days absence from 28% (2020) to 20% (2025).</w:t>
            </w:r>
          </w:p>
          <w:p w14:paraId="4F827A7E" w14:textId="77777777" w:rsidR="00FB052D" w:rsidRDefault="00FB052D"/>
        </w:tc>
      </w:tr>
      <w:tr w:rsidR="00FB052D" w14:paraId="0A75ED25" w14:textId="77777777" w:rsidTr="009B10A5">
        <w:trPr>
          <w:trHeight w:val="15"/>
        </w:trPr>
        <w:tc>
          <w:tcPr>
            <w:tcW w:w="4055" w:type="dxa"/>
            <w:shd w:val="clear" w:color="auto" w:fill="D9D9D9" w:themeFill="background1" w:themeFillShade="D9"/>
          </w:tcPr>
          <w:p w14:paraId="74893F57" w14:textId="77777777" w:rsidR="007166AE" w:rsidRDefault="00000000" w:rsidP="009B10A5">
            <w:pPr>
              <w:pStyle w:val="Heading3"/>
              <w:spacing w:before="0" w:after="0"/>
              <w:rPr>
                <w:szCs w:val="20"/>
              </w:rPr>
            </w:pPr>
            <w:r>
              <w:rPr>
                <w:szCs w:val="20"/>
              </w:rPr>
              <w:t>Target 2.3</w:t>
            </w:r>
          </w:p>
        </w:tc>
        <w:tc>
          <w:tcPr>
            <w:tcW w:w="11060" w:type="dxa"/>
            <w:shd w:val="clear" w:color="auto" w:fill="FFFFFF" w:themeFill="background1"/>
          </w:tcPr>
          <w:p w14:paraId="504FE29E" w14:textId="77777777" w:rsidR="00FB052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increase the percentage of positive responses on the Parent Opinion Survey factors Positive Transitions from 57% (2020) to 75% (2025).</w:t>
            </w:r>
          </w:p>
          <w:p w14:paraId="23B5A489" w14:textId="77777777" w:rsidR="00FB052D" w:rsidRDefault="00FB052D"/>
        </w:tc>
      </w:tr>
      <w:tr w:rsidR="00FB052D" w14:paraId="54F4865C" w14:textId="77777777" w:rsidTr="009B10A5">
        <w:trPr>
          <w:trHeight w:val="15"/>
        </w:trPr>
        <w:tc>
          <w:tcPr>
            <w:tcW w:w="4055" w:type="dxa"/>
            <w:shd w:val="clear" w:color="auto" w:fill="F8A718"/>
          </w:tcPr>
          <w:p w14:paraId="691761F5" w14:textId="77777777" w:rsidR="007166AE" w:rsidRDefault="00000000" w:rsidP="009B10A5">
            <w:pPr>
              <w:pStyle w:val="Heading3"/>
              <w:spacing w:before="0" w:after="0"/>
              <w:rPr>
                <w:szCs w:val="20"/>
              </w:rPr>
            </w:pPr>
            <w:r>
              <w:rPr>
                <w:szCs w:val="20"/>
              </w:rPr>
              <w:lastRenderedPageBreak/>
              <w:t>Key Improvement Strategy 2.a</w:t>
            </w:r>
          </w:p>
          <w:p w14:paraId="4115D2B7" w14:textId="77777777" w:rsidR="00FB052D" w:rsidRDefault="00000000">
            <w:r>
              <w:rPr>
                <w:sz w:val="20"/>
              </w:rPr>
              <w:t xml:space="preserve">Health and wellbeing </w:t>
            </w:r>
          </w:p>
        </w:tc>
        <w:tc>
          <w:tcPr>
            <w:tcW w:w="11060" w:type="dxa"/>
            <w:shd w:val="clear" w:color="auto" w:fill="FFFFFF" w:themeFill="background1"/>
          </w:tcPr>
          <w:p w14:paraId="7D4180BB" w14:textId="77777777" w:rsidR="007166AE" w:rsidRPr="00FE3D5C" w:rsidRDefault="00000000" w:rsidP="009B10A5">
            <w:pPr>
              <w:pStyle w:val="ESBodyText"/>
              <w:spacing w:after="0"/>
              <w:rPr>
                <w:sz w:val="20"/>
                <w:szCs w:val="24"/>
              </w:rPr>
            </w:pPr>
            <w:r>
              <w:rPr>
                <w:sz w:val="20"/>
              </w:rPr>
              <w:t>Embed Disability and Inclusion initiative.</w:t>
            </w:r>
          </w:p>
        </w:tc>
      </w:tr>
      <w:tr w:rsidR="00FB052D" w14:paraId="16490CCA" w14:textId="77777777" w:rsidTr="009B10A5">
        <w:trPr>
          <w:trHeight w:val="15"/>
        </w:trPr>
        <w:tc>
          <w:tcPr>
            <w:tcW w:w="4055" w:type="dxa"/>
            <w:shd w:val="clear" w:color="auto" w:fill="AF96B4"/>
          </w:tcPr>
          <w:p w14:paraId="43D35E26" w14:textId="77777777" w:rsidR="007166AE" w:rsidRDefault="00000000" w:rsidP="009B10A5">
            <w:pPr>
              <w:pStyle w:val="Heading3"/>
              <w:spacing w:before="0" w:after="0"/>
              <w:rPr>
                <w:szCs w:val="20"/>
              </w:rPr>
            </w:pPr>
            <w:r>
              <w:rPr>
                <w:szCs w:val="20"/>
              </w:rPr>
              <w:t>Key Improvement Strategy 2.b</w:t>
            </w:r>
          </w:p>
          <w:p w14:paraId="1ECFB2C5" w14:textId="77777777" w:rsidR="00FB052D" w:rsidRDefault="00000000">
            <w:r>
              <w:rPr>
                <w:sz w:val="20"/>
              </w:rPr>
              <w:t xml:space="preserve">Building communities </w:t>
            </w:r>
          </w:p>
        </w:tc>
        <w:tc>
          <w:tcPr>
            <w:tcW w:w="11060" w:type="dxa"/>
            <w:shd w:val="clear" w:color="auto" w:fill="FFFFFF" w:themeFill="background1"/>
          </w:tcPr>
          <w:p w14:paraId="2109F6AD" w14:textId="77777777" w:rsidR="007166AE" w:rsidRPr="00FE3D5C" w:rsidRDefault="00000000" w:rsidP="009B10A5">
            <w:pPr>
              <w:pStyle w:val="ESBodyText"/>
              <w:spacing w:after="0"/>
              <w:rPr>
                <w:sz w:val="20"/>
                <w:szCs w:val="24"/>
              </w:rPr>
            </w:pPr>
            <w:r>
              <w:rPr>
                <w:sz w:val="20"/>
              </w:rPr>
              <w:t>Enhance community connections.</w:t>
            </w:r>
          </w:p>
        </w:tc>
      </w:tr>
      <w:tr w:rsidR="00FB052D" w14:paraId="6B61B3AC" w14:textId="77777777" w:rsidTr="009B10A5">
        <w:trPr>
          <w:trHeight w:val="15"/>
        </w:trPr>
        <w:tc>
          <w:tcPr>
            <w:tcW w:w="4055" w:type="dxa"/>
            <w:shd w:val="clear" w:color="auto" w:fill="F8A718"/>
          </w:tcPr>
          <w:p w14:paraId="0B7C4EDE" w14:textId="77777777" w:rsidR="007166AE" w:rsidRDefault="00000000" w:rsidP="009B10A5">
            <w:pPr>
              <w:pStyle w:val="Heading3"/>
              <w:spacing w:before="0" w:after="0"/>
              <w:rPr>
                <w:szCs w:val="20"/>
              </w:rPr>
            </w:pPr>
            <w:r>
              <w:rPr>
                <w:szCs w:val="20"/>
              </w:rPr>
              <w:t>Key Improvement Strategy 2.c</w:t>
            </w:r>
          </w:p>
          <w:p w14:paraId="3AEA57F1" w14:textId="77777777" w:rsidR="00FB052D" w:rsidRDefault="00000000">
            <w:r>
              <w:rPr>
                <w:sz w:val="20"/>
              </w:rPr>
              <w:t xml:space="preserve">Health and wellbeing </w:t>
            </w:r>
          </w:p>
        </w:tc>
        <w:tc>
          <w:tcPr>
            <w:tcW w:w="11060" w:type="dxa"/>
            <w:shd w:val="clear" w:color="auto" w:fill="FFFFFF" w:themeFill="background1"/>
          </w:tcPr>
          <w:p w14:paraId="4B3C825B" w14:textId="77777777" w:rsidR="007166AE" w:rsidRPr="00FE3D5C" w:rsidRDefault="00000000" w:rsidP="009B10A5">
            <w:pPr>
              <w:pStyle w:val="ESBodyText"/>
              <w:spacing w:after="0"/>
              <w:rPr>
                <w:sz w:val="20"/>
                <w:szCs w:val="24"/>
              </w:rPr>
            </w:pPr>
            <w:r>
              <w:rPr>
                <w:sz w:val="20"/>
              </w:rPr>
              <w:t>Embed whole-school approach to engagement</w:t>
            </w:r>
          </w:p>
        </w:tc>
      </w:tr>
    </w:tbl>
    <w:p w14:paraId="1E36CCCA" w14:textId="77777777" w:rsidR="007166AE" w:rsidRPr="00FA10DB" w:rsidRDefault="00000000" w:rsidP="007166AE">
      <w:pPr>
        <w:ind w:right="-632"/>
        <w:rPr>
          <w:b/>
          <w:color w:val="AF272F"/>
          <w:sz w:val="36"/>
          <w:szCs w:val="44"/>
        </w:rPr>
      </w:pPr>
    </w:p>
    <w:p w14:paraId="375B2C3D" w14:textId="77777777" w:rsidR="00FB052D" w:rsidRDefault="00FB052D"/>
    <w:p w14:paraId="3FBCE53F" w14:textId="77777777" w:rsidR="00FB052D" w:rsidRDefault="00FB052D"/>
    <w:sectPr w:rsidR="00FB052D"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5DCF" w14:textId="77777777" w:rsidR="008E7B18" w:rsidRDefault="008E7B18">
      <w:pPr>
        <w:spacing w:after="0" w:line="240" w:lineRule="auto"/>
      </w:pPr>
      <w:r>
        <w:separator/>
      </w:r>
    </w:p>
  </w:endnote>
  <w:endnote w:type="continuationSeparator" w:id="0">
    <w:p w14:paraId="4552A8F8" w14:textId="77777777" w:rsidR="008E7B18" w:rsidRDefault="008E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B567" w14:textId="77777777" w:rsidR="007166AE"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3FBB01F1" w14:textId="77777777" w:rsidR="007166AE"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6AD5" w14:textId="77777777" w:rsidR="007166AE" w:rsidRPr="003E29B5" w:rsidRDefault="00000000" w:rsidP="00B076DB">
    <w:r w:rsidRPr="000C104E">
      <w:rPr>
        <w:noProof/>
        <w:lang w:val="en-AU" w:eastAsia="en-AU"/>
      </w:rPr>
      <w:drawing>
        <wp:anchor distT="0" distB="0" distL="114300" distR="114300" simplePos="0" relativeHeight="251674624" behindDoc="1" locked="0" layoutInCell="1" allowOverlap="1" wp14:anchorId="26F06DB6" wp14:editId="70ADACD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D7FD" w14:textId="77777777" w:rsidR="007166AE" w:rsidRPr="007839E6" w:rsidRDefault="00000000" w:rsidP="00362A9C">
    <w:pPr>
      <w:pStyle w:val="ESImageorGraphTitle"/>
      <w:rPr>
        <w:b w:val="0"/>
        <w:sz w:val="15"/>
        <w:szCs w:val="15"/>
      </w:rPr>
    </w:pPr>
    <w:r w:rsidRPr="007839E6">
      <w:rPr>
        <w:b w:val="0"/>
        <w:noProof/>
        <w:sz w:val="15"/>
        <w:szCs w:val="15"/>
      </w:rPr>
      <w:t>Anakie Primary School (1910)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6BD886F5" wp14:editId="6CBE6341">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0206CCC5" w14:textId="77777777" w:rsidR="007166AE" w:rsidRPr="007B2B29" w:rsidRDefault="0000000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D5BF" w14:textId="77777777" w:rsidR="007B2B29" w:rsidRPr="00793BFC" w:rsidRDefault="00000000" w:rsidP="00793BFC">
    <w:pPr>
      <w:pStyle w:val="ESSubheading1"/>
      <w:ind w:firstLine="567"/>
      <w:rPr>
        <w:sz w:val="15"/>
        <w:szCs w:val="15"/>
      </w:rPr>
    </w:pPr>
    <w:r w:rsidRPr="00793BFC">
      <w:rPr>
        <w:noProof/>
        <w:sz w:val="15"/>
        <w:szCs w:val="15"/>
      </w:rPr>
      <w:t>Anakie Primary School (1910) - School Strategic Plan</w:t>
    </w:r>
    <w:r w:rsidRPr="00793BFC">
      <w:rPr>
        <w:noProof/>
        <w:sz w:val="15"/>
        <w:szCs w:val="15"/>
      </w:rPr>
      <w:drawing>
        <wp:anchor distT="0" distB="0" distL="114300" distR="114300" simplePos="0" relativeHeight="251663360" behindDoc="1" locked="0" layoutInCell="1" allowOverlap="1" wp14:anchorId="422D5447" wp14:editId="6007054D">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7C8DD580" w14:textId="77777777" w:rsidR="007B2B29"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7584" w14:textId="77777777" w:rsidR="008E7B18" w:rsidRDefault="008E7B18">
      <w:pPr>
        <w:spacing w:after="0" w:line="240" w:lineRule="auto"/>
      </w:pPr>
      <w:r>
        <w:separator/>
      </w:r>
    </w:p>
  </w:footnote>
  <w:footnote w:type="continuationSeparator" w:id="0">
    <w:p w14:paraId="0D15570D" w14:textId="77777777" w:rsidR="008E7B18" w:rsidRDefault="008E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84ED" w14:textId="77777777" w:rsidR="007166AE" w:rsidRDefault="00000000">
    <w:r>
      <w:rPr>
        <w:noProof/>
      </w:rPr>
      <mc:AlternateContent>
        <mc:Choice Requires="wps">
          <w:drawing>
            <wp:anchor distT="0" distB="0" distL="114300" distR="114300" simplePos="0" relativeHeight="251666432" behindDoc="0" locked="0" layoutInCell="1" allowOverlap="1" wp14:anchorId="187F6DCD" wp14:editId="6BA4058C">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DF898A2"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87F6DCD" id="_x0000_t202" coordsize="21600,21600" o:spt="202" path="m,l,21600r21600,l21600,xe">
              <v:stroke joinstyle="miter"/>
              <v:path gradientshapeok="t" o:connecttype="rect"/>
            </v:shapetype>
            <v:shape id="Text Box 15" o:spid="_x0000_s1027" type="#_x0000_t202" style="position:absolute;margin-left:0;margin-top:0;width:500pt;height:180pt;rotation:-40;z-index:25166643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3DF898A2"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6141" w14:textId="77777777" w:rsidR="007166AE" w:rsidRDefault="00000000">
    <w:pPr>
      <w:pStyle w:val="Header"/>
    </w:pPr>
    <w:r w:rsidRPr="000C104E">
      <w:rPr>
        <w:noProof/>
        <w:lang w:val="en-AU" w:eastAsia="en-AU"/>
      </w:rPr>
      <w:drawing>
        <wp:anchor distT="0" distB="0" distL="114300" distR="114300" simplePos="0" relativeHeight="251672576" behindDoc="1" locked="0" layoutInCell="1" allowOverlap="1" wp14:anchorId="0E75AEEB" wp14:editId="53C425F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AC0EC21" w14:textId="77777777" w:rsidR="007166AE"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DAA0" w14:textId="77777777" w:rsidR="007166AE" w:rsidRDefault="00000000">
    <w:r>
      <w:rPr>
        <w:noProof/>
      </w:rPr>
      <mc:AlternateContent>
        <mc:Choice Requires="wps">
          <w:drawing>
            <wp:anchor distT="0" distB="0" distL="114300" distR="114300" simplePos="0" relativeHeight="251664384" behindDoc="0" locked="0" layoutInCell="1" allowOverlap="1" wp14:anchorId="51CBB5A0" wp14:editId="0F03A3F4">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4ED8E68"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1CBB5A0" id="_x0000_t202" coordsize="21600,21600" o:spt="202" path="m,l,21600r21600,l21600,xe">
              <v:stroke joinstyle="miter"/>
              <v:path gradientshapeok="t" o:connecttype="rect"/>
            </v:shapetype>
            <v:shape id="Text Box 14" o:spid="_x0000_s1028"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14ED8E68"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578B" w14:textId="77777777" w:rsidR="007166AE" w:rsidRDefault="00000000">
    <w:r>
      <w:rPr>
        <w:noProof/>
        <w:lang w:val="en-AU" w:eastAsia="en-AU"/>
      </w:rPr>
      <mc:AlternateContent>
        <mc:Choice Requires="wps">
          <w:drawing>
            <wp:anchor distT="0" distB="0" distL="114300" distR="114300" simplePos="0" relativeHeight="251670528" behindDoc="0" locked="0" layoutInCell="1" allowOverlap="1" wp14:anchorId="19B57F8A" wp14:editId="62EA97F0">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B84C204"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19B57F8A" id="_x0000_t202" coordsize="21600,21600" o:spt="202" path="m,l,21600r21600,l21600,xe">
              <v:stroke joinstyle="miter"/>
              <v:path gradientshapeok="t" o:connecttype="rect"/>
            </v:shapetype>
            <v:shape id="Text Box 5" o:spid="_x0000_s1029" type="#_x0000_t202" style="position:absolute;margin-left:0;margin-top:0;width:500pt;height:180pt;rotation:-40;z-index:25167052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6B84C204"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473" w14:textId="77777777" w:rsidR="007166AE" w:rsidRDefault="00000000">
    <w:r w:rsidRPr="000C104E">
      <w:rPr>
        <w:noProof/>
        <w:lang w:val="en-AU" w:eastAsia="en-AU"/>
      </w:rPr>
      <w:drawing>
        <wp:anchor distT="0" distB="0" distL="114300" distR="114300" simplePos="0" relativeHeight="251673600" behindDoc="1" locked="0" layoutInCell="1" allowOverlap="1" wp14:anchorId="5CD3C4FA" wp14:editId="43388F26">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EBDF" w14:textId="77777777" w:rsidR="007166AE" w:rsidRDefault="00000000">
    <w:r>
      <w:rPr>
        <w:noProof/>
        <w:lang w:val="en-AU" w:eastAsia="en-AU"/>
      </w:rPr>
      <mc:AlternateContent>
        <mc:Choice Requires="wps">
          <w:drawing>
            <wp:anchor distT="0" distB="0" distL="114300" distR="114300" simplePos="0" relativeHeight="251668480" behindDoc="0" locked="0" layoutInCell="1" allowOverlap="1" wp14:anchorId="5EF2B75D" wp14:editId="20714347">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B9CDB52"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EF2B75D" id="_x0000_t202" coordsize="21600,21600" o:spt="202" path="m,l,21600r21600,l21600,xe">
              <v:stroke joinstyle="miter"/>
              <v:path gradientshapeok="t" o:connecttype="rect"/>
            </v:shapetype>
            <v:shape id="Text Box 12" o:spid="_x0000_s1030"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1B9CDB52"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F930" w14:textId="77777777" w:rsidR="00180DD4" w:rsidRDefault="00000000">
    <w:r>
      <w:rPr>
        <w:noProof/>
      </w:rPr>
      <mc:AlternateContent>
        <mc:Choice Requires="wps">
          <w:drawing>
            <wp:anchor distT="0" distB="0" distL="114300" distR="114300" simplePos="0" relativeHeight="251660288" behindDoc="0" locked="0" layoutInCell="1" allowOverlap="1" wp14:anchorId="342EC220" wp14:editId="00DA1C79">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D4193D5"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42EC220" id="_x0000_t202" coordsize="21600,21600" o:spt="202" path="m,l,21600r21600,l21600,xe">
              <v:stroke joinstyle="miter"/>
              <v:path gradientshapeok="t" o:connecttype="rect"/>
            </v:shapetype>
            <v:shape id="Text Box 7" o:spid="_x0000_s1031"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f9gEAAMw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l3Jd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AO4Md/2AQAAzAMAAA4AAAAAAAAAAAAAAAAALgIAAGRycy9l&#10;Mm9Eb2MueG1sUEsBAi0AFAAGAAgAAAAhAANOgMLZAAAABgEAAA8AAAAAAAAAAAAAAAAAUAQAAGRy&#10;cy9kb3ducmV2LnhtbFBLBQYAAAAABAAEAPMAAABWBQAAAAA=&#10;" filled="f" stroked="f">
              <o:lock v:ext="edit" shapetype="t"/>
              <v:textbox style="mso-fit-shape-to-text:t">
                <w:txbxContent>
                  <w:p w14:paraId="0D4193D5"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D22D" w14:textId="77777777" w:rsidR="000F4C22" w:rsidRPr="003E29B5" w:rsidRDefault="00000000" w:rsidP="008766A4">
    <w:r w:rsidRPr="000C104E">
      <w:rPr>
        <w:noProof/>
      </w:rPr>
      <w:drawing>
        <wp:anchor distT="0" distB="0" distL="114300" distR="114300" simplePos="0" relativeHeight="251662336" behindDoc="1" locked="0" layoutInCell="1" allowOverlap="1" wp14:anchorId="4A82EF13" wp14:editId="1C1A90AF">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76DDBE4" w14:textId="77777777" w:rsidR="00180DD4"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A761" w14:textId="77777777" w:rsidR="00180DD4" w:rsidRDefault="00000000">
    <w:r>
      <w:rPr>
        <w:noProof/>
      </w:rPr>
      <mc:AlternateContent>
        <mc:Choice Requires="wps">
          <w:drawing>
            <wp:anchor distT="0" distB="0" distL="114300" distR="114300" simplePos="0" relativeHeight="251658240" behindDoc="0" locked="0" layoutInCell="1" allowOverlap="1" wp14:anchorId="08634F31" wp14:editId="64E1B3B6">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6D50B83"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8634F31" id="_x0000_t202" coordsize="21600,21600" o:spt="202" path="m,l,21600r21600,l21600,xe">
              <v:stroke joinstyle="miter"/>
              <v:path gradientshapeok="t" o:connecttype="rect"/>
            </v:shapetype>
            <v:shape id="_x0000_s1032"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CA9gEAAMw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ankVQJNzLdgjsy9Z6NUkn7tFVqew97dAvuKxdcI7pmduMas/kxg&#10;MzwrDCOFyOwfu7NRMo/sGCO8cmkg5gcDuY79d1CdOCk8MR2TWV7ifEJNtRTW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Jfk8ID2AQAAzAMAAA4AAAAAAAAAAAAAAAAALgIAAGRycy9l&#10;Mm9Eb2MueG1sUEsBAi0AFAAGAAgAAAAhAANOgMLZAAAABgEAAA8AAAAAAAAAAAAAAAAAUAQAAGRy&#10;cy9kb3ducmV2LnhtbFBLBQYAAAAABAAEAPMAAABWBQAAAAA=&#10;" filled="f" stroked="f">
              <o:lock v:ext="edit" shapetype="t"/>
              <v:textbox style="mso-fit-shape-to-text:t">
                <w:txbxContent>
                  <w:p w14:paraId="16D50B83"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815AB834">
      <w:start w:val="1"/>
      <w:numFmt w:val="bullet"/>
      <w:pStyle w:val="ESBulletsinTable"/>
      <w:lvlText w:val=""/>
      <w:lvlJc w:val="left"/>
      <w:pPr>
        <w:ind w:left="360" w:hanging="360"/>
      </w:pPr>
      <w:rPr>
        <w:rFonts w:ascii="Symbol" w:hAnsi="Symbol" w:hint="default"/>
        <w:color w:val="AF272F"/>
      </w:rPr>
    </w:lvl>
    <w:lvl w:ilvl="1" w:tplc="2578CC7A">
      <w:start w:val="1"/>
      <w:numFmt w:val="bullet"/>
      <w:pStyle w:val="ESBulletsinTableLevel2"/>
      <w:lvlText w:val="o"/>
      <w:lvlJc w:val="left"/>
      <w:pPr>
        <w:ind w:left="1440" w:hanging="360"/>
      </w:pPr>
      <w:rPr>
        <w:rFonts w:ascii="Courier New" w:hAnsi="Courier New" w:cs="Courier New" w:hint="default"/>
      </w:rPr>
    </w:lvl>
    <w:lvl w:ilvl="2" w:tplc="E96A2DD6" w:tentative="1">
      <w:start w:val="1"/>
      <w:numFmt w:val="bullet"/>
      <w:lvlText w:val=""/>
      <w:lvlJc w:val="left"/>
      <w:pPr>
        <w:ind w:left="2160" w:hanging="360"/>
      </w:pPr>
      <w:rPr>
        <w:rFonts w:ascii="Wingdings" w:hAnsi="Wingdings" w:hint="default"/>
      </w:rPr>
    </w:lvl>
    <w:lvl w:ilvl="3" w:tplc="C16A7F14" w:tentative="1">
      <w:start w:val="1"/>
      <w:numFmt w:val="bullet"/>
      <w:lvlText w:val=""/>
      <w:lvlJc w:val="left"/>
      <w:pPr>
        <w:ind w:left="2880" w:hanging="360"/>
      </w:pPr>
      <w:rPr>
        <w:rFonts w:ascii="Symbol" w:hAnsi="Symbol" w:hint="default"/>
      </w:rPr>
    </w:lvl>
    <w:lvl w:ilvl="4" w:tplc="94A2970A" w:tentative="1">
      <w:start w:val="1"/>
      <w:numFmt w:val="bullet"/>
      <w:lvlText w:val="o"/>
      <w:lvlJc w:val="left"/>
      <w:pPr>
        <w:ind w:left="3600" w:hanging="360"/>
      </w:pPr>
      <w:rPr>
        <w:rFonts w:ascii="Courier New" w:hAnsi="Courier New" w:cs="Courier New" w:hint="default"/>
      </w:rPr>
    </w:lvl>
    <w:lvl w:ilvl="5" w:tplc="BEA2065C" w:tentative="1">
      <w:start w:val="1"/>
      <w:numFmt w:val="bullet"/>
      <w:lvlText w:val=""/>
      <w:lvlJc w:val="left"/>
      <w:pPr>
        <w:ind w:left="4320" w:hanging="360"/>
      </w:pPr>
      <w:rPr>
        <w:rFonts w:ascii="Wingdings" w:hAnsi="Wingdings" w:hint="default"/>
      </w:rPr>
    </w:lvl>
    <w:lvl w:ilvl="6" w:tplc="4ED6FD84" w:tentative="1">
      <w:start w:val="1"/>
      <w:numFmt w:val="bullet"/>
      <w:lvlText w:val=""/>
      <w:lvlJc w:val="left"/>
      <w:pPr>
        <w:ind w:left="5040" w:hanging="360"/>
      </w:pPr>
      <w:rPr>
        <w:rFonts w:ascii="Symbol" w:hAnsi="Symbol" w:hint="default"/>
      </w:rPr>
    </w:lvl>
    <w:lvl w:ilvl="7" w:tplc="5F3CF6FE" w:tentative="1">
      <w:start w:val="1"/>
      <w:numFmt w:val="bullet"/>
      <w:lvlText w:val="o"/>
      <w:lvlJc w:val="left"/>
      <w:pPr>
        <w:ind w:left="5760" w:hanging="360"/>
      </w:pPr>
      <w:rPr>
        <w:rFonts w:ascii="Courier New" w:hAnsi="Courier New" w:cs="Courier New" w:hint="default"/>
      </w:rPr>
    </w:lvl>
    <w:lvl w:ilvl="8" w:tplc="08EC91BA"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4FD64636">
      <w:start w:val="1"/>
      <w:numFmt w:val="bullet"/>
      <w:lvlText w:val=""/>
      <w:lvlJc w:val="left"/>
      <w:pPr>
        <w:ind w:left="720" w:hanging="360"/>
      </w:pPr>
      <w:rPr>
        <w:rFonts w:ascii="Symbol" w:hAnsi="Symbol"/>
      </w:rPr>
    </w:lvl>
    <w:lvl w:ilvl="1" w:tplc="1432373A">
      <w:start w:val="1"/>
      <w:numFmt w:val="bullet"/>
      <w:lvlText w:val="o"/>
      <w:lvlJc w:val="left"/>
      <w:pPr>
        <w:tabs>
          <w:tab w:val="num" w:pos="1440"/>
        </w:tabs>
        <w:ind w:left="1440" w:hanging="360"/>
      </w:pPr>
      <w:rPr>
        <w:rFonts w:ascii="Courier New" w:hAnsi="Courier New"/>
      </w:rPr>
    </w:lvl>
    <w:lvl w:ilvl="2" w:tplc="F924A3D6">
      <w:start w:val="1"/>
      <w:numFmt w:val="bullet"/>
      <w:lvlText w:val=""/>
      <w:lvlJc w:val="left"/>
      <w:pPr>
        <w:tabs>
          <w:tab w:val="num" w:pos="2160"/>
        </w:tabs>
        <w:ind w:left="2160" w:hanging="360"/>
      </w:pPr>
      <w:rPr>
        <w:rFonts w:ascii="Wingdings" w:hAnsi="Wingdings"/>
      </w:rPr>
    </w:lvl>
    <w:lvl w:ilvl="3" w:tplc="FABA78A0">
      <w:start w:val="1"/>
      <w:numFmt w:val="bullet"/>
      <w:lvlText w:val=""/>
      <w:lvlJc w:val="left"/>
      <w:pPr>
        <w:tabs>
          <w:tab w:val="num" w:pos="2880"/>
        </w:tabs>
        <w:ind w:left="2880" w:hanging="360"/>
      </w:pPr>
      <w:rPr>
        <w:rFonts w:ascii="Symbol" w:hAnsi="Symbol"/>
      </w:rPr>
    </w:lvl>
    <w:lvl w:ilvl="4" w:tplc="01544374">
      <w:start w:val="1"/>
      <w:numFmt w:val="bullet"/>
      <w:lvlText w:val="o"/>
      <w:lvlJc w:val="left"/>
      <w:pPr>
        <w:tabs>
          <w:tab w:val="num" w:pos="3600"/>
        </w:tabs>
        <w:ind w:left="3600" w:hanging="360"/>
      </w:pPr>
      <w:rPr>
        <w:rFonts w:ascii="Courier New" w:hAnsi="Courier New"/>
      </w:rPr>
    </w:lvl>
    <w:lvl w:ilvl="5" w:tplc="276265BC">
      <w:start w:val="1"/>
      <w:numFmt w:val="bullet"/>
      <w:lvlText w:val=""/>
      <w:lvlJc w:val="left"/>
      <w:pPr>
        <w:tabs>
          <w:tab w:val="num" w:pos="4320"/>
        </w:tabs>
        <w:ind w:left="4320" w:hanging="360"/>
      </w:pPr>
      <w:rPr>
        <w:rFonts w:ascii="Wingdings" w:hAnsi="Wingdings"/>
      </w:rPr>
    </w:lvl>
    <w:lvl w:ilvl="6" w:tplc="3930538E">
      <w:start w:val="1"/>
      <w:numFmt w:val="bullet"/>
      <w:lvlText w:val=""/>
      <w:lvlJc w:val="left"/>
      <w:pPr>
        <w:tabs>
          <w:tab w:val="num" w:pos="5040"/>
        </w:tabs>
        <w:ind w:left="5040" w:hanging="360"/>
      </w:pPr>
      <w:rPr>
        <w:rFonts w:ascii="Symbol" w:hAnsi="Symbol"/>
      </w:rPr>
    </w:lvl>
    <w:lvl w:ilvl="7" w:tplc="084A763E">
      <w:start w:val="1"/>
      <w:numFmt w:val="bullet"/>
      <w:lvlText w:val="o"/>
      <w:lvlJc w:val="left"/>
      <w:pPr>
        <w:tabs>
          <w:tab w:val="num" w:pos="5760"/>
        </w:tabs>
        <w:ind w:left="5760" w:hanging="360"/>
      </w:pPr>
      <w:rPr>
        <w:rFonts w:ascii="Courier New" w:hAnsi="Courier New"/>
      </w:rPr>
    </w:lvl>
    <w:lvl w:ilvl="8" w:tplc="BDFAC294">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4EE661B2">
      <w:start w:val="1"/>
      <w:numFmt w:val="bullet"/>
      <w:lvlText w:val=""/>
      <w:lvlJc w:val="left"/>
      <w:pPr>
        <w:ind w:left="720" w:hanging="360"/>
      </w:pPr>
      <w:rPr>
        <w:rFonts w:ascii="Symbol" w:hAnsi="Symbol"/>
      </w:rPr>
    </w:lvl>
    <w:lvl w:ilvl="1" w:tplc="822C48CC">
      <w:start w:val="1"/>
      <w:numFmt w:val="bullet"/>
      <w:lvlText w:val="o"/>
      <w:lvlJc w:val="left"/>
      <w:pPr>
        <w:tabs>
          <w:tab w:val="num" w:pos="1440"/>
        </w:tabs>
        <w:ind w:left="1440" w:hanging="360"/>
      </w:pPr>
      <w:rPr>
        <w:rFonts w:ascii="Courier New" w:hAnsi="Courier New"/>
      </w:rPr>
    </w:lvl>
    <w:lvl w:ilvl="2" w:tplc="0E868808">
      <w:start w:val="1"/>
      <w:numFmt w:val="bullet"/>
      <w:lvlText w:val=""/>
      <w:lvlJc w:val="left"/>
      <w:pPr>
        <w:tabs>
          <w:tab w:val="num" w:pos="2160"/>
        </w:tabs>
        <w:ind w:left="2160" w:hanging="360"/>
      </w:pPr>
      <w:rPr>
        <w:rFonts w:ascii="Wingdings" w:hAnsi="Wingdings"/>
      </w:rPr>
    </w:lvl>
    <w:lvl w:ilvl="3" w:tplc="438CA58C">
      <w:start w:val="1"/>
      <w:numFmt w:val="bullet"/>
      <w:lvlText w:val=""/>
      <w:lvlJc w:val="left"/>
      <w:pPr>
        <w:tabs>
          <w:tab w:val="num" w:pos="2880"/>
        </w:tabs>
        <w:ind w:left="2880" w:hanging="360"/>
      </w:pPr>
      <w:rPr>
        <w:rFonts w:ascii="Symbol" w:hAnsi="Symbol"/>
      </w:rPr>
    </w:lvl>
    <w:lvl w:ilvl="4" w:tplc="956846C2">
      <w:start w:val="1"/>
      <w:numFmt w:val="bullet"/>
      <w:lvlText w:val="o"/>
      <w:lvlJc w:val="left"/>
      <w:pPr>
        <w:tabs>
          <w:tab w:val="num" w:pos="3600"/>
        </w:tabs>
        <w:ind w:left="3600" w:hanging="360"/>
      </w:pPr>
      <w:rPr>
        <w:rFonts w:ascii="Courier New" w:hAnsi="Courier New"/>
      </w:rPr>
    </w:lvl>
    <w:lvl w:ilvl="5" w:tplc="EAFC8852">
      <w:start w:val="1"/>
      <w:numFmt w:val="bullet"/>
      <w:lvlText w:val=""/>
      <w:lvlJc w:val="left"/>
      <w:pPr>
        <w:tabs>
          <w:tab w:val="num" w:pos="4320"/>
        </w:tabs>
        <w:ind w:left="4320" w:hanging="360"/>
      </w:pPr>
      <w:rPr>
        <w:rFonts w:ascii="Wingdings" w:hAnsi="Wingdings"/>
      </w:rPr>
    </w:lvl>
    <w:lvl w:ilvl="6" w:tplc="4F34020A">
      <w:start w:val="1"/>
      <w:numFmt w:val="bullet"/>
      <w:lvlText w:val=""/>
      <w:lvlJc w:val="left"/>
      <w:pPr>
        <w:tabs>
          <w:tab w:val="num" w:pos="5040"/>
        </w:tabs>
        <w:ind w:left="5040" w:hanging="360"/>
      </w:pPr>
      <w:rPr>
        <w:rFonts w:ascii="Symbol" w:hAnsi="Symbol"/>
      </w:rPr>
    </w:lvl>
    <w:lvl w:ilvl="7" w:tplc="ACB8C544">
      <w:start w:val="1"/>
      <w:numFmt w:val="bullet"/>
      <w:lvlText w:val="o"/>
      <w:lvlJc w:val="left"/>
      <w:pPr>
        <w:tabs>
          <w:tab w:val="num" w:pos="5760"/>
        </w:tabs>
        <w:ind w:left="5760" w:hanging="360"/>
      </w:pPr>
      <w:rPr>
        <w:rFonts w:ascii="Courier New" w:hAnsi="Courier New"/>
      </w:rPr>
    </w:lvl>
    <w:lvl w:ilvl="8" w:tplc="39887914">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20F00A86">
      <w:start w:val="1"/>
      <w:numFmt w:val="bullet"/>
      <w:lvlText w:val=""/>
      <w:lvlJc w:val="left"/>
      <w:pPr>
        <w:ind w:left="720" w:hanging="360"/>
      </w:pPr>
      <w:rPr>
        <w:rFonts w:ascii="Symbol" w:hAnsi="Symbol"/>
      </w:rPr>
    </w:lvl>
    <w:lvl w:ilvl="1" w:tplc="394A3EA0">
      <w:start w:val="1"/>
      <w:numFmt w:val="bullet"/>
      <w:lvlText w:val="o"/>
      <w:lvlJc w:val="left"/>
      <w:pPr>
        <w:tabs>
          <w:tab w:val="num" w:pos="1440"/>
        </w:tabs>
        <w:ind w:left="1440" w:hanging="360"/>
      </w:pPr>
      <w:rPr>
        <w:rFonts w:ascii="Courier New" w:hAnsi="Courier New"/>
      </w:rPr>
    </w:lvl>
    <w:lvl w:ilvl="2" w:tplc="D8DC2538">
      <w:start w:val="1"/>
      <w:numFmt w:val="bullet"/>
      <w:lvlText w:val=""/>
      <w:lvlJc w:val="left"/>
      <w:pPr>
        <w:tabs>
          <w:tab w:val="num" w:pos="2160"/>
        </w:tabs>
        <w:ind w:left="2160" w:hanging="360"/>
      </w:pPr>
      <w:rPr>
        <w:rFonts w:ascii="Wingdings" w:hAnsi="Wingdings"/>
      </w:rPr>
    </w:lvl>
    <w:lvl w:ilvl="3" w:tplc="5B2C0E2C">
      <w:start w:val="1"/>
      <w:numFmt w:val="bullet"/>
      <w:lvlText w:val=""/>
      <w:lvlJc w:val="left"/>
      <w:pPr>
        <w:tabs>
          <w:tab w:val="num" w:pos="2880"/>
        </w:tabs>
        <w:ind w:left="2880" w:hanging="360"/>
      </w:pPr>
      <w:rPr>
        <w:rFonts w:ascii="Symbol" w:hAnsi="Symbol"/>
      </w:rPr>
    </w:lvl>
    <w:lvl w:ilvl="4" w:tplc="2EFE1916">
      <w:start w:val="1"/>
      <w:numFmt w:val="bullet"/>
      <w:lvlText w:val="o"/>
      <w:lvlJc w:val="left"/>
      <w:pPr>
        <w:tabs>
          <w:tab w:val="num" w:pos="3600"/>
        </w:tabs>
        <w:ind w:left="3600" w:hanging="360"/>
      </w:pPr>
      <w:rPr>
        <w:rFonts w:ascii="Courier New" w:hAnsi="Courier New"/>
      </w:rPr>
    </w:lvl>
    <w:lvl w:ilvl="5" w:tplc="A098695E">
      <w:start w:val="1"/>
      <w:numFmt w:val="bullet"/>
      <w:lvlText w:val=""/>
      <w:lvlJc w:val="left"/>
      <w:pPr>
        <w:tabs>
          <w:tab w:val="num" w:pos="4320"/>
        </w:tabs>
        <w:ind w:left="4320" w:hanging="360"/>
      </w:pPr>
      <w:rPr>
        <w:rFonts w:ascii="Wingdings" w:hAnsi="Wingdings"/>
      </w:rPr>
    </w:lvl>
    <w:lvl w:ilvl="6" w:tplc="B1D47D90">
      <w:start w:val="1"/>
      <w:numFmt w:val="bullet"/>
      <w:lvlText w:val=""/>
      <w:lvlJc w:val="left"/>
      <w:pPr>
        <w:tabs>
          <w:tab w:val="num" w:pos="5040"/>
        </w:tabs>
        <w:ind w:left="5040" w:hanging="360"/>
      </w:pPr>
      <w:rPr>
        <w:rFonts w:ascii="Symbol" w:hAnsi="Symbol"/>
      </w:rPr>
    </w:lvl>
    <w:lvl w:ilvl="7" w:tplc="73561B1A">
      <w:start w:val="1"/>
      <w:numFmt w:val="bullet"/>
      <w:lvlText w:val="o"/>
      <w:lvlJc w:val="left"/>
      <w:pPr>
        <w:tabs>
          <w:tab w:val="num" w:pos="5760"/>
        </w:tabs>
        <w:ind w:left="5760" w:hanging="360"/>
      </w:pPr>
      <w:rPr>
        <w:rFonts w:ascii="Courier New" w:hAnsi="Courier New"/>
      </w:rPr>
    </w:lvl>
    <w:lvl w:ilvl="8" w:tplc="0CDEFD7C">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9A36A9A6">
      <w:start w:val="1"/>
      <w:numFmt w:val="bullet"/>
      <w:lvlText w:val=""/>
      <w:lvlJc w:val="left"/>
      <w:pPr>
        <w:ind w:left="720" w:hanging="360"/>
      </w:pPr>
      <w:rPr>
        <w:rFonts w:ascii="Symbol" w:hAnsi="Symbol"/>
      </w:rPr>
    </w:lvl>
    <w:lvl w:ilvl="1" w:tplc="B798D750">
      <w:start w:val="1"/>
      <w:numFmt w:val="bullet"/>
      <w:lvlText w:val="o"/>
      <w:lvlJc w:val="left"/>
      <w:pPr>
        <w:tabs>
          <w:tab w:val="num" w:pos="1440"/>
        </w:tabs>
        <w:ind w:left="1440" w:hanging="360"/>
      </w:pPr>
      <w:rPr>
        <w:rFonts w:ascii="Courier New" w:hAnsi="Courier New"/>
      </w:rPr>
    </w:lvl>
    <w:lvl w:ilvl="2" w:tplc="D6F06A8E">
      <w:start w:val="1"/>
      <w:numFmt w:val="bullet"/>
      <w:lvlText w:val=""/>
      <w:lvlJc w:val="left"/>
      <w:pPr>
        <w:tabs>
          <w:tab w:val="num" w:pos="2160"/>
        </w:tabs>
        <w:ind w:left="2160" w:hanging="360"/>
      </w:pPr>
      <w:rPr>
        <w:rFonts w:ascii="Wingdings" w:hAnsi="Wingdings"/>
      </w:rPr>
    </w:lvl>
    <w:lvl w:ilvl="3" w:tplc="42DA0C48">
      <w:start w:val="1"/>
      <w:numFmt w:val="bullet"/>
      <w:lvlText w:val=""/>
      <w:lvlJc w:val="left"/>
      <w:pPr>
        <w:tabs>
          <w:tab w:val="num" w:pos="2880"/>
        </w:tabs>
        <w:ind w:left="2880" w:hanging="360"/>
      </w:pPr>
      <w:rPr>
        <w:rFonts w:ascii="Symbol" w:hAnsi="Symbol"/>
      </w:rPr>
    </w:lvl>
    <w:lvl w:ilvl="4" w:tplc="8C865986">
      <w:start w:val="1"/>
      <w:numFmt w:val="bullet"/>
      <w:lvlText w:val="o"/>
      <w:lvlJc w:val="left"/>
      <w:pPr>
        <w:tabs>
          <w:tab w:val="num" w:pos="3600"/>
        </w:tabs>
        <w:ind w:left="3600" w:hanging="360"/>
      </w:pPr>
      <w:rPr>
        <w:rFonts w:ascii="Courier New" w:hAnsi="Courier New"/>
      </w:rPr>
    </w:lvl>
    <w:lvl w:ilvl="5" w:tplc="C7D83F3C">
      <w:start w:val="1"/>
      <w:numFmt w:val="bullet"/>
      <w:lvlText w:val=""/>
      <w:lvlJc w:val="left"/>
      <w:pPr>
        <w:tabs>
          <w:tab w:val="num" w:pos="4320"/>
        </w:tabs>
        <w:ind w:left="4320" w:hanging="360"/>
      </w:pPr>
      <w:rPr>
        <w:rFonts w:ascii="Wingdings" w:hAnsi="Wingdings"/>
      </w:rPr>
    </w:lvl>
    <w:lvl w:ilvl="6" w:tplc="419EA41C">
      <w:start w:val="1"/>
      <w:numFmt w:val="bullet"/>
      <w:lvlText w:val=""/>
      <w:lvlJc w:val="left"/>
      <w:pPr>
        <w:tabs>
          <w:tab w:val="num" w:pos="5040"/>
        </w:tabs>
        <w:ind w:left="5040" w:hanging="360"/>
      </w:pPr>
      <w:rPr>
        <w:rFonts w:ascii="Symbol" w:hAnsi="Symbol"/>
      </w:rPr>
    </w:lvl>
    <w:lvl w:ilvl="7" w:tplc="3B22E2D2">
      <w:start w:val="1"/>
      <w:numFmt w:val="bullet"/>
      <w:lvlText w:val="o"/>
      <w:lvlJc w:val="left"/>
      <w:pPr>
        <w:tabs>
          <w:tab w:val="num" w:pos="5760"/>
        </w:tabs>
        <w:ind w:left="5760" w:hanging="360"/>
      </w:pPr>
      <w:rPr>
        <w:rFonts w:ascii="Courier New" w:hAnsi="Courier New"/>
      </w:rPr>
    </w:lvl>
    <w:lvl w:ilvl="8" w:tplc="0E80B238">
      <w:start w:val="1"/>
      <w:numFmt w:val="bullet"/>
      <w:lvlText w:val=""/>
      <w:lvlJc w:val="left"/>
      <w:pPr>
        <w:tabs>
          <w:tab w:val="num" w:pos="6480"/>
        </w:tabs>
        <w:ind w:left="6480" w:hanging="360"/>
      </w:pPr>
      <w:rPr>
        <w:rFonts w:ascii="Wingdings" w:hAnsi="Wingdings"/>
      </w:rPr>
    </w:lvl>
  </w:abstractNum>
  <w:num w:numId="1" w16cid:durableId="1171523944">
    <w:abstractNumId w:val="10"/>
  </w:num>
  <w:num w:numId="2" w16cid:durableId="1804804937">
    <w:abstractNumId w:val="8"/>
  </w:num>
  <w:num w:numId="3" w16cid:durableId="1194730746">
    <w:abstractNumId w:val="7"/>
  </w:num>
  <w:num w:numId="4" w16cid:durableId="881940208">
    <w:abstractNumId w:val="6"/>
  </w:num>
  <w:num w:numId="5" w16cid:durableId="609244331">
    <w:abstractNumId w:val="5"/>
  </w:num>
  <w:num w:numId="6" w16cid:durableId="1522085044">
    <w:abstractNumId w:val="9"/>
  </w:num>
  <w:num w:numId="7" w16cid:durableId="264848901">
    <w:abstractNumId w:val="4"/>
  </w:num>
  <w:num w:numId="8" w16cid:durableId="484901580">
    <w:abstractNumId w:val="3"/>
  </w:num>
  <w:num w:numId="9" w16cid:durableId="2122677536">
    <w:abstractNumId w:val="2"/>
  </w:num>
  <w:num w:numId="10" w16cid:durableId="1363634229">
    <w:abstractNumId w:val="1"/>
  </w:num>
  <w:num w:numId="11" w16cid:durableId="487675848">
    <w:abstractNumId w:val="0"/>
  </w:num>
  <w:num w:numId="12" w16cid:durableId="1827814957">
    <w:abstractNumId w:val="11"/>
  </w:num>
  <w:num w:numId="13" w16cid:durableId="961498308">
    <w:abstractNumId w:val="16"/>
  </w:num>
  <w:num w:numId="14" w16cid:durableId="419638037">
    <w:abstractNumId w:val="14"/>
  </w:num>
  <w:num w:numId="15" w16cid:durableId="1091896409">
    <w:abstractNumId w:val="15"/>
  </w:num>
  <w:num w:numId="16" w16cid:durableId="1311904380">
    <w:abstractNumId w:val="12"/>
  </w:num>
  <w:num w:numId="17" w16cid:durableId="251011948">
    <w:abstractNumId w:val="13"/>
  </w:num>
  <w:num w:numId="18" w16cid:durableId="1659579929">
    <w:abstractNumId w:val="17"/>
  </w:num>
  <w:num w:numId="19" w16cid:durableId="1608926151">
    <w:abstractNumId w:val="18"/>
  </w:num>
  <w:num w:numId="20" w16cid:durableId="1977562073">
    <w:abstractNumId w:val="19"/>
  </w:num>
  <w:num w:numId="21" w16cid:durableId="383412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2D"/>
    <w:rsid w:val="00591ADE"/>
    <w:rsid w:val="008E7B18"/>
    <w:rsid w:val="00FB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2997"/>
  <w15:docId w15:val="{182868FA-2557-41F7-AB7D-447FF664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3.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John Taylor</cp:lastModifiedBy>
  <cp:revision>2</cp:revision>
  <dcterms:created xsi:type="dcterms:W3CDTF">2023-03-17T03:33:00Z</dcterms:created>
  <dcterms:modified xsi:type="dcterms:W3CDTF">2023-03-17T03:33:00Z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